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CD09" w14:textId="3DF7F149" w:rsidR="001E6634" w:rsidRDefault="001E6634" w:rsidP="001E6634">
      <w:r>
        <w:t xml:space="preserve">Keeney &amp; Basford Funeral Homes, </w:t>
      </w:r>
      <w:r>
        <w:t xml:space="preserve">, </w:t>
      </w:r>
      <w:r>
        <w:t>106 East Church Street</w:t>
      </w:r>
      <w:r>
        <w:t xml:space="preserve">, </w:t>
      </w:r>
      <w:r>
        <w:t>Frederick, Maryland</w:t>
      </w:r>
    </w:p>
    <w:p w14:paraId="538DCDD3" w14:textId="77777777" w:rsidR="001E6634" w:rsidRDefault="001E6634" w:rsidP="001E6634">
      <w:r>
        <w:t>Ignatius Dutrow Obituary</w:t>
      </w:r>
    </w:p>
    <w:p w14:paraId="021E05BA" w14:textId="77777777" w:rsidR="001E6634" w:rsidRDefault="001E6634" w:rsidP="001E6634">
      <w:r>
        <w:t>Mr. Ignatius "Putman" Dutrow, 82, of Frederick, died Friday, June 12, 2009, at Frederick Memorial Hospital. He was the husband of Mrs. Anne Arnold Dutrow for 38 years.</w:t>
      </w:r>
    </w:p>
    <w:p w14:paraId="0BE6DD4A" w14:textId="77777777" w:rsidR="001E6634" w:rsidRDefault="001E6634" w:rsidP="001E6634">
      <w:r>
        <w:t>Born June 9, 1927, in Frederick, he was the son of the late R. Thomas and Mary Putman Dutrow.</w:t>
      </w:r>
    </w:p>
    <w:p w14:paraId="26C5C67E" w14:textId="77777777" w:rsidR="001E6634" w:rsidRDefault="001E6634" w:rsidP="001E6634">
      <w:r>
        <w:t xml:space="preserve">Mr. Dutrow was a graduate of Saint John Literary Institution and attended </w:t>
      </w:r>
      <w:proofErr w:type="gramStart"/>
      <w:r>
        <w:t>the Johns</w:t>
      </w:r>
      <w:proofErr w:type="gramEnd"/>
      <w:r>
        <w:t xml:space="preserve"> Hopkins University. He served in the United States Navy during World War II and the Korean War. He was a master plumber at </w:t>
      </w:r>
      <w:proofErr w:type="spellStart"/>
      <w:r>
        <w:t>Merhl</w:t>
      </w:r>
      <w:proofErr w:type="spellEnd"/>
      <w:r>
        <w:t xml:space="preserve"> Wachter Plumbing and had retired from the Dan Dee Restaurant where he could fix just about anything. In earlier times, Mr. Dutrow had worked at Cappello's Food Market and on the Austin Putman Farm.</w:t>
      </w:r>
    </w:p>
    <w:p w14:paraId="57D2D580" w14:textId="77777777" w:rsidR="001E6634" w:rsidRDefault="001E6634" w:rsidP="001E6634">
      <w:r>
        <w:t>In addition to his wife Anne, Mr. Dutrow is survived by two brothers, Robert T. Dutrow Jr. and Francis E. Dutrow and wife, Elinor; sister-in-law, Katherine Gosnell and husband, Thomas; nieces, Victoria Hill and husband, Gary, Karen Dutrow, and Nicole Patton and husband, Patrick; nephews, Robert T. Dutrow III, and wife, Janet, Scott A. Dutrow, and Eric Dutrow and wife, Tammy; and several grandnieces and grandnephews. He will also be missed by his beloved cat, "Grayson." Putman was a kind, gentle person loved by everyone who knew him.</w:t>
      </w:r>
    </w:p>
    <w:p w14:paraId="420C8E5C" w14:textId="77777777" w:rsidR="001E6634" w:rsidRDefault="001E6634" w:rsidP="001E6634">
      <w:r>
        <w:t>Mr. Dutrow was preceded in death by a sister in-law, Mrs. Marguerite Dutrow.</w:t>
      </w:r>
    </w:p>
    <w:p w14:paraId="77EA3090" w14:textId="77777777" w:rsidR="001E6634" w:rsidRDefault="001E6634" w:rsidP="001E6634">
      <w:r>
        <w:t>Visitation will be from 6 to 9 p.m. Tuesday, June 16, at the Keeney and Basford, P.A., Funeral Home, 106 E. Church St., Frederick.</w:t>
      </w:r>
    </w:p>
    <w:p w14:paraId="7623003F" w14:textId="77777777" w:rsidR="001E6634" w:rsidRDefault="001E6634" w:rsidP="001E6634">
      <w:r>
        <w:t>Funeral services will be held at 1 p.m. Wednesday, June 17, from the funeral home. The Rev. Andres Armstrong will officiate. Interment will be in the Union Cemetery, Lovettsville.</w:t>
      </w:r>
    </w:p>
    <w:p w14:paraId="5F78511A" w14:textId="77777777" w:rsidR="001E6634" w:rsidRDefault="001E6634" w:rsidP="001E6634">
      <w:r>
        <w:t>Expressions of sympathy may be shared at KeeneyBasford.com.</w:t>
      </w:r>
    </w:p>
    <w:p w14:paraId="257B9B1D" w14:textId="681F0665" w:rsidR="007707DC" w:rsidRDefault="001E6634" w:rsidP="001E6634">
      <w:r>
        <w:t>Published by The Frederick News-Post on Jun. 14, 2009.</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34"/>
    <w:rsid w:val="001E6634"/>
    <w:rsid w:val="00220781"/>
    <w:rsid w:val="003F429B"/>
    <w:rsid w:val="00591924"/>
    <w:rsid w:val="00717EE0"/>
    <w:rsid w:val="007707DC"/>
    <w:rsid w:val="00AC4421"/>
    <w:rsid w:val="00B51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6465"/>
  <w15:chartTrackingRefBased/>
  <w15:docId w15:val="{FABFE248-FB64-4071-AC5C-F7615A2C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634"/>
    <w:rPr>
      <w:rFonts w:eastAsiaTheme="majorEastAsia" w:cstheme="majorBidi"/>
      <w:color w:val="272727" w:themeColor="text1" w:themeTint="D8"/>
    </w:rPr>
  </w:style>
  <w:style w:type="paragraph" w:styleId="Title">
    <w:name w:val="Title"/>
    <w:basedOn w:val="Normal"/>
    <w:next w:val="Normal"/>
    <w:link w:val="TitleChar"/>
    <w:uiPriority w:val="10"/>
    <w:qFormat/>
    <w:rsid w:val="001E6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634"/>
    <w:pPr>
      <w:spacing w:before="160"/>
      <w:jc w:val="center"/>
    </w:pPr>
    <w:rPr>
      <w:i/>
      <w:iCs/>
      <w:color w:val="404040" w:themeColor="text1" w:themeTint="BF"/>
    </w:rPr>
  </w:style>
  <w:style w:type="character" w:customStyle="1" w:styleId="QuoteChar">
    <w:name w:val="Quote Char"/>
    <w:basedOn w:val="DefaultParagraphFont"/>
    <w:link w:val="Quote"/>
    <w:uiPriority w:val="29"/>
    <w:rsid w:val="001E6634"/>
    <w:rPr>
      <w:i/>
      <w:iCs/>
      <w:color w:val="404040" w:themeColor="text1" w:themeTint="BF"/>
    </w:rPr>
  </w:style>
  <w:style w:type="paragraph" w:styleId="ListParagraph">
    <w:name w:val="List Paragraph"/>
    <w:basedOn w:val="Normal"/>
    <w:uiPriority w:val="34"/>
    <w:qFormat/>
    <w:rsid w:val="001E6634"/>
    <w:pPr>
      <w:ind w:left="720"/>
      <w:contextualSpacing/>
    </w:pPr>
  </w:style>
  <w:style w:type="character" w:styleId="IntenseEmphasis">
    <w:name w:val="Intense Emphasis"/>
    <w:basedOn w:val="DefaultParagraphFont"/>
    <w:uiPriority w:val="21"/>
    <w:qFormat/>
    <w:rsid w:val="001E6634"/>
    <w:rPr>
      <w:i/>
      <w:iCs/>
      <w:color w:val="0F4761" w:themeColor="accent1" w:themeShade="BF"/>
    </w:rPr>
  </w:style>
  <w:style w:type="paragraph" w:styleId="IntenseQuote">
    <w:name w:val="Intense Quote"/>
    <w:basedOn w:val="Normal"/>
    <w:next w:val="Normal"/>
    <w:link w:val="IntenseQuoteChar"/>
    <w:uiPriority w:val="30"/>
    <w:qFormat/>
    <w:rsid w:val="001E6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634"/>
    <w:rPr>
      <w:i/>
      <w:iCs/>
      <w:color w:val="0F4761" w:themeColor="accent1" w:themeShade="BF"/>
    </w:rPr>
  </w:style>
  <w:style w:type="character" w:styleId="IntenseReference">
    <w:name w:val="Intense Reference"/>
    <w:basedOn w:val="DefaultParagraphFont"/>
    <w:uiPriority w:val="32"/>
    <w:qFormat/>
    <w:rsid w:val="001E66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2</cp:revision>
  <dcterms:created xsi:type="dcterms:W3CDTF">2026-01-21T02:30:00Z</dcterms:created>
  <dcterms:modified xsi:type="dcterms:W3CDTF">2026-01-21T02:33:00Z</dcterms:modified>
</cp:coreProperties>
</file>