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8BA96" w14:textId="77777777" w:rsidR="000D0AB9" w:rsidRDefault="000D0AB9" w:rsidP="000D0AB9">
      <w:r>
        <w:t>Bernard A. Crutchley, 126 South Market St., died Sunday morning in Frederick Memorial Hospital where he had been a patient for the past week.</w:t>
      </w:r>
    </w:p>
    <w:p w14:paraId="77DAB254" w14:textId="77777777" w:rsidR="000D0AB9" w:rsidRDefault="000D0AB9" w:rsidP="000D0AB9"/>
    <w:p w14:paraId="1BF8364E" w14:textId="77777777" w:rsidR="000D0AB9" w:rsidRDefault="000D0AB9" w:rsidP="000D0AB9">
      <w:r>
        <w:t>He was born April 22, 1906, a son of the late Bernard A. and Mary E. Morgan Crutchley, Sr. Surviving is his wife, Mrs. Dorothy Eader Crutchley, three children, Paul C. Crutchley, Route 3, Michael J. Crutchley, U.S. Marine Corps, now serving in Viet Nam, and Mark d. Crutchley, at home; two sisters, Mrs. Rita Wells, Frederick, Mrs. Mary Kline, Hagerstown; one granddaughter, Mary Glenn Crutchley, and a number of nieces and nephews.</w:t>
      </w:r>
    </w:p>
    <w:p w14:paraId="1C48167F" w14:textId="77777777" w:rsidR="000D0AB9" w:rsidRDefault="000D0AB9" w:rsidP="000D0AB9"/>
    <w:p w14:paraId="1493B68B" w14:textId="77777777" w:rsidR="000D0AB9" w:rsidRDefault="000D0AB9" w:rsidP="000D0AB9">
      <w:r>
        <w:t xml:space="preserve">Mr. Crutchley was a core maker by trade and had previously worked at the Frederick Iron and Steel Company, at the Navy Yard during the past war, and more recently at </w:t>
      </w:r>
      <w:proofErr w:type="spellStart"/>
      <w:r>
        <w:t>Lofstrand</w:t>
      </w:r>
      <w:proofErr w:type="spellEnd"/>
      <w:r>
        <w:t xml:space="preserve"> Mfg. Company, Rockville.</w:t>
      </w:r>
    </w:p>
    <w:p w14:paraId="01CEB303" w14:textId="77777777" w:rsidR="000D0AB9" w:rsidRDefault="000D0AB9" w:rsidP="000D0AB9"/>
    <w:p w14:paraId="71B63CA0" w14:textId="77777777" w:rsidR="000D0AB9" w:rsidRDefault="000D0AB9" w:rsidP="000D0AB9">
      <w:r>
        <w:t>He was a member of St. John's Catholic Church, the Holy Name Society, and the Knights of Columbus.</w:t>
      </w:r>
    </w:p>
    <w:p w14:paraId="7740AB5A" w14:textId="77777777" w:rsidR="000D0AB9" w:rsidRDefault="000D0AB9" w:rsidP="000D0AB9"/>
    <w:p w14:paraId="06FA9BC0" w14:textId="77777777" w:rsidR="000D0AB9" w:rsidRDefault="000D0AB9" w:rsidP="000D0AB9">
      <w:r>
        <w:t>Time of calling and funeral arrangements will be announced. M. R. Etchison &amp; Son, funeral directors.</w:t>
      </w:r>
    </w:p>
    <w:p w14:paraId="5735D88F" w14:textId="77777777" w:rsidR="000D0AB9" w:rsidRDefault="000D0AB9" w:rsidP="000D0AB9"/>
    <w:p w14:paraId="0306CABE" w14:textId="47C1CE8D" w:rsidR="007707DC" w:rsidRDefault="000D0AB9" w:rsidP="000D0AB9">
      <w:r>
        <w:t>- The News (Frederick, MD), October 17, 1966</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B9"/>
    <w:rsid w:val="000D0AB9"/>
    <w:rsid w:val="00220781"/>
    <w:rsid w:val="00591924"/>
    <w:rsid w:val="00717EE0"/>
    <w:rsid w:val="007707DC"/>
    <w:rsid w:val="00AC4421"/>
    <w:rsid w:val="00F10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0482"/>
  <w15:chartTrackingRefBased/>
  <w15:docId w15:val="{43ABDE80-4D47-4DD7-8D86-B497DFE5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A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A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A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A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A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A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A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A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A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A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A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A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AB9"/>
    <w:rPr>
      <w:rFonts w:eastAsiaTheme="majorEastAsia" w:cstheme="majorBidi"/>
      <w:color w:val="272727" w:themeColor="text1" w:themeTint="D8"/>
    </w:rPr>
  </w:style>
  <w:style w:type="paragraph" w:styleId="Title">
    <w:name w:val="Title"/>
    <w:basedOn w:val="Normal"/>
    <w:next w:val="Normal"/>
    <w:link w:val="TitleChar"/>
    <w:uiPriority w:val="10"/>
    <w:qFormat/>
    <w:rsid w:val="000D0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A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AB9"/>
    <w:pPr>
      <w:spacing w:before="160"/>
      <w:jc w:val="center"/>
    </w:pPr>
    <w:rPr>
      <w:i/>
      <w:iCs/>
      <w:color w:val="404040" w:themeColor="text1" w:themeTint="BF"/>
    </w:rPr>
  </w:style>
  <w:style w:type="character" w:customStyle="1" w:styleId="QuoteChar">
    <w:name w:val="Quote Char"/>
    <w:basedOn w:val="DefaultParagraphFont"/>
    <w:link w:val="Quote"/>
    <w:uiPriority w:val="29"/>
    <w:rsid w:val="000D0AB9"/>
    <w:rPr>
      <w:i/>
      <w:iCs/>
      <w:color w:val="404040" w:themeColor="text1" w:themeTint="BF"/>
    </w:rPr>
  </w:style>
  <w:style w:type="paragraph" w:styleId="ListParagraph">
    <w:name w:val="List Paragraph"/>
    <w:basedOn w:val="Normal"/>
    <w:uiPriority w:val="34"/>
    <w:qFormat/>
    <w:rsid w:val="000D0AB9"/>
    <w:pPr>
      <w:ind w:left="720"/>
      <w:contextualSpacing/>
    </w:pPr>
  </w:style>
  <w:style w:type="character" w:styleId="IntenseEmphasis">
    <w:name w:val="Intense Emphasis"/>
    <w:basedOn w:val="DefaultParagraphFont"/>
    <w:uiPriority w:val="21"/>
    <w:qFormat/>
    <w:rsid w:val="000D0AB9"/>
    <w:rPr>
      <w:i/>
      <w:iCs/>
      <w:color w:val="0F4761" w:themeColor="accent1" w:themeShade="BF"/>
    </w:rPr>
  </w:style>
  <w:style w:type="paragraph" w:styleId="IntenseQuote">
    <w:name w:val="Intense Quote"/>
    <w:basedOn w:val="Normal"/>
    <w:next w:val="Normal"/>
    <w:link w:val="IntenseQuoteChar"/>
    <w:uiPriority w:val="30"/>
    <w:qFormat/>
    <w:rsid w:val="000D0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AB9"/>
    <w:rPr>
      <w:i/>
      <w:iCs/>
      <w:color w:val="0F4761" w:themeColor="accent1" w:themeShade="BF"/>
    </w:rPr>
  </w:style>
  <w:style w:type="character" w:styleId="IntenseReference">
    <w:name w:val="Intense Reference"/>
    <w:basedOn w:val="DefaultParagraphFont"/>
    <w:uiPriority w:val="32"/>
    <w:qFormat/>
    <w:rsid w:val="000D0A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2025-12-10T14:17:00Z</dcterms:created>
  <dcterms:modified xsi:type="dcterms:W3CDTF">2025-12-10T14:18:00Z</dcterms:modified>
</cp:coreProperties>
</file>